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  <w:r w:rsidR="00093908">
        <w:rPr>
          <w:rFonts w:ascii="Calibri" w:hAnsi="Calibri"/>
          <w:b/>
          <w:color w:val="000000"/>
          <w:sz w:val="28"/>
        </w:rPr>
        <w:t xml:space="preserve"> </w:t>
      </w:r>
      <w:r w:rsidR="00974C22">
        <w:rPr>
          <w:rFonts w:ascii="Calibri" w:hAnsi="Calibri"/>
          <w:b/>
          <w:color w:val="000000"/>
          <w:sz w:val="28"/>
        </w:rPr>
        <w:tab/>
      </w:r>
      <w:r w:rsidR="00974C22">
        <w:rPr>
          <w:rFonts w:ascii="Calibri" w:hAnsi="Calibri"/>
          <w:b/>
          <w:color w:val="000000"/>
          <w:sz w:val="28"/>
        </w:rPr>
        <w:tab/>
      </w:r>
      <w:r w:rsidR="00093908">
        <w:rPr>
          <w:rFonts w:ascii="Calibri" w:hAnsi="Calibri"/>
          <w:b/>
          <w:color w:val="000000"/>
          <w:sz w:val="28"/>
        </w:rPr>
        <w:t>FARMACIA</w:t>
      </w: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:rsidR="00397866" w:rsidRPr="00397866" w:rsidRDefault="00397866" w:rsidP="00974C22">
      <w:pPr>
        <w:spacing w:line="276" w:lineRule="auto"/>
        <w:ind w:left="2832" w:hanging="2832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 w:rsidR="00974C22">
        <w:rPr>
          <w:rFonts w:ascii="Calibri" w:hAnsi="Calibri"/>
          <w:b/>
          <w:color w:val="000000"/>
          <w:sz w:val="28"/>
        </w:rPr>
        <w:tab/>
      </w:r>
      <w:r w:rsidR="00093908">
        <w:rPr>
          <w:rFonts w:ascii="Calibri" w:hAnsi="Calibri"/>
          <w:b/>
          <w:color w:val="000000"/>
          <w:sz w:val="28"/>
        </w:rPr>
        <w:t>FARMACIA, esame a scelta anche per CTF, CQ, Scienze Nutraceutiche</w:t>
      </w:r>
      <w:r w:rsidR="00AF3C9C">
        <w:rPr>
          <w:rFonts w:ascii="Calibri" w:hAnsi="Calibri"/>
          <w:b/>
          <w:color w:val="000000"/>
          <w:sz w:val="28"/>
        </w:rPr>
        <w:t>, Scienze Erboristiche</w:t>
      </w:r>
      <w:r w:rsidR="00093908">
        <w:rPr>
          <w:rFonts w:ascii="Calibri" w:hAnsi="Calibri"/>
          <w:b/>
          <w:color w:val="000000"/>
          <w:sz w:val="28"/>
        </w:rPr>
        <w:t xml:space="preserve"> e Chimica</w:t>
      </w:r>
    </w:p>
    <w:p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093908">
        <w:rPr>
          <w:rFonts w:ascii="Calibri" w:hAnsi="Calibri"/>
          <w:b/>
          <w:color w:val="000000"/>
          <w:sz w:val="28"/>
        </w:rPr>
        <w:t xml:space="preserve"> </w:t>
      </w:r>
      <w:r w:rsidR="00974C22">
        <w:rPr>
          <w:rFonts w:ascii="Calibri" w:hAnsi="Calibri"/>
          <w:b/>
          <w:color w:val="000000"/>
          <w:sz w:val="28"/>
        </w:rPr>
        <w:tab/>
      </w:r>
      <w:r w:rsidR="00974C22">
        <w:rPr>
          <w:rFonts w:ascii="Calibri" w:hAnsi="Calibri"/>
          <w:b/>
          <w:color w:val="000000"/>
          <w:sz w:val="28"/>
        </w:rPr>
        <w:tab/>
      </w:r>
      <w:r w:rsidR="00974C22">
        <w:rPr>
          <w:rFonts w:ascii="Calibri" w:hAnsi="Calibri"/>
          <w:b/>
          <w:color w:val="000000"/>
          <w:sz w:val="28"/>
        </w:rPr>
        <w:tab/>
      </w:r>
      <w:r w:rsidR="00093908">
        <w:rPr>
          <w:rFonts w:ascii="Calibri" w:hAnsi="Calibri"/>
          <w:b/>
          <w:color w:val="000000"/>
          <w:sz w:val="28"/>
        </w:rPr>
        <w:t>Prof.ssa Sonia Laneri</w:t>
      </w:r>
    </w:p>
    <w:p w:rsidR="00397866" w:rsidRDefault="00397866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029900" wp14:editId="30B48578">
                <wp:simplePos x="0" y="0"/>
                <wp:positionH relativeFrom="column">
                  <wp:posOffset>-45176</wp:posOffset>
                </wp:positionH>
                <wp:positionV relativeFrom="paragraph">
                  <wp:posOffset>228600</wp:posOffset>
                </wp:positionV>
                <wp:extent cx="6271260" cy="3309257"/>
                <wp:effectExtent l="57150" t="19050" r="72390" b="1009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309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818F2" id="Rettangolo 1" o:spid="_x0000_s1026" style="position:absolute;margin-left:-3.55pt;margin-top:18pt;width:493.8pt;height:26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397866" w:rsidRDefault="00397866" w:rsidP="00397866">
      <w:pPr>
        <w:spacing w:line="360" w:lineRule="auto"/>
        <w:rPr>
          <w:rFonts w:ascii="Calibri" w:hAnsi="Calibri"/>
          <w:b/>
          <w:color w:val="000000"/>
        </w:rPr>
      </w:pPr>
    </w:p>
    <w:p w:rsidR="002B6BBE" w:rsidRPr="00397866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B91EFD">
        <w:rPr>
          <w:rFonts w:ascii="Calibri" w:hAnsi="Calibri"/>
          <w:b/>
          <w:color w:val="000000"/>
          <w:u w:val="single"/>
        </w:rPr>
        <w:t xml:space="preserve">    ANALISI E CHIMICA DEI PRODOTTI COSMETICI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  <w:r w:rsidR="00B91EFD">
        <w:rPr>
          <w:rFonts w:ascii="Calibri" w:hAnsi="Calibri"/>
          <w:b/>
          <w:color w:val="000000"/>
        </w:rPr>
        <w:t xml:space="preserve"> </w:t>
      </w:r>
      <w:r w:rsidR="00B91EFD">
        <w:rPr>
          <w:rFonts w:ascii="Calibri" w:hAnsi="Calibri"/>
          <w:b/>
          <w:color w:val="000000"/>
        </w:rPr>
        <w:tab/>
        <w:t>frontale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(CFU)</w:t>
      </w:r>
      <w:r w:rsidR="00B91EFD">
        <w:rPr>
          <w:rFonts w:ascii="Calibri" w:hAnsi="Calibri"/>
          <w:b/>
          <w:color w:val="000000"/>
        </w:rPr>
        <w:tab/>
        <w:t>6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 xml:space="preserve">ettore Scientifico disciplinare (SSD) </w:t>
      </w:r>
      <w:r w:rsidR="00B91EFD">
        <w:rPr>
          <w:rFonts w:ascii="Calibri" w:hAnsi="Calibri"/>
          <w:b/>
          <w:color w:val="000000"/>
        </w:rPr>
        <w:tab/>
        <w:t>CHIM/08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didattico </w:t>
      </w:r>
      <w:r w:rsidR="00B91EFD">
        <w:rPr>
          <w:rFonts w:ascii="Calibri" w:hAnsi="Calibri"/>
          <w:b/>
          <w:color w:val="000000"/>
        </w:rPr>
        <w:tab/>
        <w:t>II semestre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B91EFD">
        <w:rPr>
          <w:rFonts w:ascii="Calibri" w:hAnsi="Calibri"/>
          <w:b/>
          <w:color w:val="000000"/>
        </w:rPr>
        <w:tab/>
      </w:r>
      <w:r w:rsidR="00B91EFD">
        <w:rPr>
          <w:rFonts w:ascii="Calibri" w:hAnsi="Calibri"/>
          <w:b/>
          <w:color w:val="000000"/>
        </w:rPr>
        <w:tab/>
        <w:t>/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B91EFD">
        <w:rPr>
          <w:rFonts w:ascii="Calibri" w:hAnsi="Calibri"/>
          <w:b/>
          <w:color w:val="000000"/>
        </w:rPr>
        <w:tab/>
        <w:t>/</w:t>
      </w:r>
    </w:p>
    <w:p w:rsidR="002B6BBE" w:rsidRDefault="002B6BBE" w:rsidP="00397866">
      <w:pPr>
        <w:spacing w:line="480" w:lineRule="auto"/>
        <w:rPr>
          <w:rFonts w:ascii="Calibri" w:hAnsi="Calibri"/>
          <w:b/>
          <w:color w:val="000000"/>
        </w:rPr>
      </w:pPr>
    </w:p>
    <w:p w:rsidR="00397866" w:rsidRDefault="00397866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7C7C5" wp14:editId="44F7A0E4">
                <wp:simplePos x="0" y="0"/>
                <wp:positionH relativeFrom="column">
                  <wp:posOffset>-89263</wp:posOffset>
                </wp:positionH>
                <wp:positionV relativeFrom="paragraph">
                  <wp:posOffset>190681</wp:posOffset>
                </wp:positionV>
                <wp:extent cx="6263640" cy="4244340"/>
                <wp:effectExtent l="57150" t="19050" r="80010" b="990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244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A03EAA" id="Rettangolo 2" o:spid="_x0000_s1026" style="position:absolute;margin-left:-7.05pt;margin-top:15pt;width:493.2pt;height:3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" filled="f" strokecolor="#4a7ebb">
                <v:shadow on="t" color="black" opacity="22937f" origin=",.5" offset="0,.63889mm"/>
              </v:rect>
            </w:pict>
          </mc:Fallback>
        </mc:AlternateContent>
      </w:r>
    </w:p>
    <w:p w:rsidR="0006255B" w:rsidRDefault="002B6BBE" w:rsidP="0006255B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:rsidR="0006255B" w:rsidRDefault="0006255B" w:rsidP="0006255B">
      <w:pPr>
        <w:rPr>
          <w:rFonts w:ascii="Calibri" w:hAnsi="Calibri"/>
          <w:b/>
          <w:color w:val="000000"/>
          <w:u w:val="single"/>
        </w:rPr>
      </w:pPr>
    </w:p>
    <w:p w:rsidR="00B91EFD" w:rsidRPr="0006255B" w:rsidRDefault="00B91EFD" w:rsidP="0006255B">
      <w:pPr>
        <w:rPr>
          <w:rFonts w:ascii="Calibri" w:hAnsi="Calibri"/>
          <w:b/>
          <w:color w:val="000000"/>
          <w:u w:val="single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Cenni sulla struttura della pelle, sulle sue funzioni biochimiche (sintesi melanina) e sulle più comuni patologie cutanee.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Detergenza e tensioattivi. Classificazione in anionici, cationici, anfoteri e non ionici.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Oli. Classificazione in idrocarburici, triglicerici, cere e di sintesi chimica (siliconi).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Modificatori reologici. Geli, lacche e fissatori.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Emulsioni. Classificazione degli emulsionanti secondo la scala di Griffin.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Solari. Filtri chimici e fisici.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Il capello: morfologia e biochimica. Titnture vegetali, temoranee e permanenti. 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Antiaging. Vitamine, estratti vegetali e pseudopeptidi.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Schiarenti cutanei e peeling chimici.</w:t>
      </w:r>
    </w:p>
    <w:p w:rsidR="00B91EFD" w:rsidRPr="0006255B" w:rsidRDefault="00470363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454EA6">
        <w:rPr>
          <w:rFonts w:ascii="Calibri" w:hAnsi="Calibri"/>
          <w:b/>
          <w:noProof/>
          <w:color w:val="4F81B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E4346" wp14:editId="14879B3D">
                <wp:simplePos x="0" y="0"/>
                <wp:positionH relativeFrom="margin">
                  <wp:posOffset>-91440</wp:posOffset>
                </wp:positionH>
                <wp:positionV relativeFrom="paragraph">
                  <wp:posOffset>-256540</wp:posOffset>
                </wp:positionV>
                <wp:extent cx="6448425" cy="4143375"/>
                <wp:effectExtent l="57150" t="19050" r="85725" b="1047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14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5B426" id="Rettangolo 5" o:spid="_x0000_s1026" style="position:absolute;margin-left:-7.2pt;margin-top:-20.2pt;width:507.75pt;height:3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91EFD"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Analisi organolettiche, chimico-fisiche e microbiologiche delle più comuni classi di prodotti cosmetici secondo la normativa vigente.</w:t>
      </w:r>
      <w:r w:rsidR="00B91EFD" w:rsidRPr="0006255B">
        <w:rPr>
          <w:rFonts w:ascii="Verdana" w:hAnsi="Verdana"/>
          <w:color w:val="000000"/>
          <w:sz w:val="17"/>
          <w:szCs w:val="17"/>
        </w:rPr>
        <w:t> </w:t>
      </w:r>
    </w:p>
    <w:p w:rsidR="00454EA6" w:rsidRDefault="00454EA6" w:rsidP="00454EA6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PROGRAM OF CO</w:t>
      </w:r>
      <w:r w:rsidR="00093908">
        <w:rPr>
          <w:rFonts w:ascii="Calibri" w:hAnsi="Calibri"/>
          <w:b/>
          <w:color w:val="000000"/>
          <w:u w:val="single"/>
        </w:rPr>
        <w:t>U</w:t>
      </w:r>
      <w:r>
        <w:rPr>
          <w:rFonts w:ascii="Calibri" w:hAnsi="Calibri"/>
          <w:b/>
          <w:color w:val="000000"/>
          <w:u w:val="single"/>
        </w:rPr>
        <w:t>RSE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Skin composition, biochimical functionality and cutaneous diseases.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Anionic, cationic, amphoteric and non-ionic Surfactants.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Oils, wax and silicones.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Gels, hair sprays and fixatyive.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Emulsions W/O and O/W. Hydrophilic lipophilic balance (HLB)  applied to the surfactants and Griffin's scale.</w:t>
      </w:r>
      <w:r w:rsidRPr="0006255B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Physical and chemical sun filters.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Vitamins and antiageing extracts.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Lightening compounds and peelings.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Organoleptic, chemical and microbiological Analysis of cosmetic products according the</w:t>
      </w:r>
      <w:r w:rsidRPr="0006255B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Rule (EC) n. 1223/2009</w:t>
      </w:r>
      <w:r w:rsidRPr="0006255B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06255B">
        <w:rPr>
          <w:rStyle w:val="Enfasigrassetto"/>
          <w:rFonts w:ascii="Verdana" w:hAnsi="Verdana"/>
          <w:b w:val="0"/>
          <w:color w:val="000000"/>
          <w:sz w:val="20"/>
          <w:szCs w:val="20"/>
        </w:rPr>
        <w:t>  </w:t>
      </w:r>
    </w:p>
    <w:p w:rsidR="00B91EFD" w:rsidRPr="0006255B" w:rsidRDefault="00B91EFD" w:rsidP="00B91EFD">
      <w:pPr>
        <w:pStyle w:val="NormaleWeb"/>
        <w:rPr>
          <w:rFonts w:ascii="Verdana" w:hAnsi="Verdana"/>
          <w:color w:val="000000"/>
          <w:sz w:val="17"/>
          <w:szCs w:val="17"/>
        </w:rPr>
      </w:pPr>
      <w:r w:rsidRPr="0006255B">
        <w:rPr>
          <w:rStyle w:val="Enfasigrassetto"/>
          <w:rFonts w:ascii="Verdana" w:hAnsi="Verdana"/>
          <w:b w:val="0"/>
          <w:color w:val="000000"/>
          <w:sz w:val="17"/>
          <w:szCs w:val="17"/>
        </w:rPr>
        <w:t> </w:t>
      </w:r>
    </w:p>
    <w:p w:rsidR="0051444A" w:rsidRDefault="00454EA6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17E39" wp14:editId="7AC44E5C">
                <wp:simplePos x="0" y="0"/>
                <wp:positionH relativeFrom="margin">
                  <wp:posOffset>-91440</wp:posOffset>
                </wp:positionH>
                <wp:positionV relativeFrom="paragraph">
                  <wp:posOffset>53975</wp:posOffset>
                </wp:positionV>
                <wp:extent cx="6505575" cy="4733925"/>
                <wp:effectExtent l="57150" t="19050" r="85725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733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AF9D9" id="Rettangolo 3" o:spid="_x0000_s1026" style="position:absolute;margin-left:-7.2pt;margin-top:4.25pt;width:512.25pt;height:3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D713AD" w:rsidRDefault="00D713AD" w:rsidP="002B6BBE">
      <w:pPr>
        <w:rPr>
          <w:rFonts w:ascii="Calibri" w:hAnsi="Calibri"/>
          <w:b/>
          <w:color w:val="000000"/>
          <w:u w:val="single"/>
        </w:rPr>
      </w:pP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B86F80" w:rsidRDefault="00B86F80" w:rsidP="00397866">
      <w:pPr>
        <w:ind w:firstLine="708"/>
        <w:rPr>
          <w:rFonts w:ascii="Calibri" w:hAnsi="Calibri"/>
          <w:b/>
          <w:color w:val="000000"/>
        </w:rPr>
      </w:pPr>
    </w:p>
    <w:p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:rsidR="002B6BBE" w:rsidRPr="00B86F80" w:rsidRDefault="006E1ACB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:rsidR="00B86F80" w:rsidRPr="00B86F80" w:rsidRDefault="00B86F80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Conoscenze e capacità di comprensione (knowledge and understanding)</w:t>
      </w:r>
      <w:r w:rsidR="006E1ACB" w:rsidRPr="00B86F80">
        <w:rPr>
          <w:rFonts w:ascii="Calibri" w:hAnsi="Calibri"/>
          <w:b/>
          <w:color w:val="000000"/>
        </w:rPr>
        <w:t xml:space="preserve"> </w:t>
      </w:r>
    </w:p>
    <w:p w:rsidR="0051444A" w:rsidRPr="00454EA6" w:rsidRDefault="00454EA6" w:rsidP="002B6BBE">
      <w:pPr>
        <w:rPr>
          <w:rFonts w:ascii="Calibri" w:hAnsi="Calibri"/>
          <w:color w:val="000000"/>
        </w:rPr>
      </w:pPr>
      <w:r w:rsidRPr="00454EA6">
        <w:rPr>
          <w:rFonts w:ascii="Calibri" w:hAnsi="Calibri"/>
          <w:color w:val="000000"/>
        </w:rPr>
        <w:t>Il Corso costituisce un approccio signi</w:t>
      </w:r>
      <w:r>
        <w:rPr>
          <w:rFonts w:ascii="Calibri" w:hAnsi="Calibri"/>
          <w:color w:val="000000"/>
        </w:rPr>
        <w:t>ficativo per la comprensione delle varie classi degli ingredienti cosmetici, della struttura della cute con cui i prodotti cosmetici interagiscono e l’analisi delle materie prime e del prodotto finito secondo il Regolamento Europeo 1223 del 2009.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di base</w:t>
      </w:r>
    </w:p>
    <w:p w:rsidR="0051444A" w:rsidRPr="007C4510" w:rsidRDefault="00454EA6" w:rsidP="002B6BBE">
      <w:pPr>
        <w:rPr>
          <w:rFonts w:ascii="Calibri" w:hAnsi="Calibri"/>
          <w:color w:val="000000"/>
        </w:rPr>
      </w:pPr>
      <w:r w:rsidRPr="007C4510">
        <w:rPr>
          <w:rFonts w:ascii="Calibri" w:hAnsi="Calibri"/>
          <w:color w:val="000000"/>
        </w:rPr>
        <w:t>I prerequisiti per una migliore comprensione degli argomenti trattati durante il corso sono una buona conoscenza del concetto di polarità,</w:t>
      </w:r>
      <w:r w:rsidR="007C4510" w:rsidRPr="007C4510">
        <w:rPr>
          <w:rFonts w:ascii="Calibri" w:hAnsi="Calibri"/>
          <w:color w:val="000000"/>
        </w:rPr>
        <w:t xml:space="preserve"> pH e</w:t>
      </w:r>
      <w:r w:rsidRPr="007C4510">
        <w:rPr>
          <w:rFonts w:ascii="Calibri" w:hAnsi="Calibri"/>
          <w:color w:val="000000"/>
        </w:rPr>
        <w:t xml:space="preserve"> dei conc</w:t>
      </w:r>
      <w:r w:rsidR="007C4510" w:rsidRPr="007C4510">
        <w:rPr>
          <w:rFonts w:ascii="Calibri" w:hAnsi="Calibri"/>
          <w:color w:val="000000"/>
        </w:rPr>
        <w:t>etti base di chimica organica.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caratterizzanti</w:t>
      </w:r>
    </w:p>
    <w:p w:rsidR="0051444A" w:rsidRPr="007C4510" w:rsidRDefault="007C4510" w:rsidP="002B6BBE">
      <w:pPr>
        <w:rPr>
          <w:rFonts w:ascii="Calibri" w:hAnsi="Calibri"/>
          <w:color w:val="000000"/>
        </w:rPr>
      </w:pPr>
      <w:r w:rsidRPr="007C4510">
        <w:rPr>
          <w:rFonts w:ascii="Calibri" w:hAnsi="Calibri"/>
          <w:color w:val="000000"/>
        </w:rPr>
        <w:t>Lo studente viene introdotto nel mondo della cosmesi funzionale, cioè l’azione migliorativa del cosmetico sulla cute e non semplicemente come decorativa.</w:t>
      </w:r>
      <w:r>
        <w:rPr>
          <w:rFonts w:ascii="Calibri" w:hAnsi="Calibri"/>
          <w:color w:val="000000"/>
        </w:rPr>
        <w:t xml:space="preserve"> Alla fine del corso lo studente sarà capace di leggere un’etichetta cosmetica e valutarne il contenuto.</w:t>
      </w:r>
    </w:p>
    <w:p w:rsidR="002B6BBE" w:rsidRPr="00B86F80" w:rsidRDefault="002B6BBE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affini o integrative ad elevato contenuto professionalizzante</w:t>
      </w:r>
    </w:p>
    <w:p w:rsidR="0051444A" w:rsidRPr="007C4510" w:rsidRDefault="007C4510" w:rsidP="002B6BBE">
      <w:pPr>
        <w:rPr>
          <w:rFonts w:ascii="Calibri" w:hAnsi="Calibri"/>
          <w:color w:val="000000"/>
        </w:rPr>
      </w:pPr>
      <w:r w:rsidRPr="007C4510">
        <w:rPr>
          <w:rFonts w:ascii="Calibri" w:hAnsi="Calibri"/>
          <w:color w:val="000000"/>
        </w:rPr>
        <w:t>La capacità di comprensione degli argomenti è agevolata dallo studio complementare della Tecnica e Normativa dei cosmetici, onde ricevere una cultura più approfondita del mondo cosmetico</w:t>
      </w:r>
    </w:p>
    <w:p w:rsidR="002B6BBE" w:rsidRPr="002169AE" w:rsidRDefault="002B6BBE" w:rsidP="002B6BBE">
      <w:pPr>
        <w:rPr>
          <w:rFonts w:ascii="Calibri" w:hAnsi="Calibri"/>
          <w:color w:val="000000"/>
          <w:u w:val="single"/>
        </w:rPr>
      </w:pPr>
    </w:p>
    <w:p w:rsidR="00D713AD" w:rsidRDefault="00D713AD" w:rsidP="002B6BBE">
      <w:pPr>
        <w:rPr>
          <w:rFonts w:ascii="Calibri" w:hAnsi="Calibri"/>
          <w:b/>
          <w:color w:val="000000"/>
        </w:rPr>
      </w:pPr>
    </w:p>
    <w:p w:rsidR="00470363" w:rsidRDefault="00470363" w:rsidP="002B6BBE">
      <w:pPr>
        <w:rPr>
          <w:rFonts w:ascii="Calibri" w:hAnsi="Calibri"/>
          <w:b/>
          <w:color w:val="000000"/>
        </w:rPr>
      </w:pPr>
    </w:p>
    <w:p w:rsidR="00470363" w:rsidRDefault="00470363" w:rsidP="002B6BBE">
      <w:pPr>
        <w:rPr>
          <w:rFonts w:ascii="Calibri" w:hAnsi="Calibri"/>
          <w:b/>
          <w:color w:val="000000"/>
        </w:rPr>
      </w:pPr>
    </w:p>
    <w:p w:rsidR="00470363" w:rsidRDefault="00470363" w:rsidP="002B6BBE">
      <w:pPr>
        <w:rPr>
          <w:rFonts w:ascii="Calibri" w:hAnsi="Calibri"/>
          <w:b/>
          <w:color w:val="000000"/>
        </w:rPr>
      </w:pPr>
    </w:p>
    <w:p w:rsidR="00470363" w:rsidRDefault="00470363" w:rsidP="002B6BB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816E2" wp14:editId="3862919A">
                <wp:simplePos x="0" y="0"/>
                <wp:positionH relativeFrom="page">
                  <wp:posOffset>685800</wp:posOffset>
                </wp:positionH>
                <wp:positionV relativeFrom="paragraph">
                  <wp:posOffset>24130</wp:posOffset>
                </wp:positionV>
                <wp:extent cx="6263640" cy="6486525"/>
                <wp:effectExtent l="57150" t="19050" r="80010" b="1047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486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AD" w:rsidRDefault="00D713AD" w:rsidP="00D713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816E2" id="Rettangolo 6" o:spid="_x0000_s1026" style="position:absolute;margin-left:54pt;margin-top:1.9pt;width:493.2pt;height:5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" filled="f" strokecolor="#4a7ebb">
                <v:shadow on="t" color="black" opacity="22937f" origin=",.5" offset="0,.63889mm"/>
                <v:textbox>
                  <w:txbxContent>
                    <w:p w:rsidR="00D713AD" w:rsidRDefault="00D713AD" w:rsidP="00D713A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B6BB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(applying knowledge and understanding)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51444A" w:rsidRDefault="007C4510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Corso fornisce gli strumenti per intraprendere un percorso di immediato accesso al mondo delle materie prime utilizzate ed alle analisi effettuate in campo cosmetologico</w:t>
      </w:r>
    </w:p>
    <w:p w:rsidR="00B86F80" w:rsidRPr="002169AE" w:rsidRDefault="00B86F80" w:rsidP="002B6BBE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Autonomia di giudizio (making judgements)</w:t>
      </w:r>
    </w:p>
    <w:p w:rsidR="007C4510" w:rsidRPr="00F67D4B" w:rsidRDefault="00F67D4B" w:rsidP="002B6BBE">
      <w:pPr>
        <w:rPr>
          <w:rFonts w:ascii="Calibri" w:hAnsi="Calibri"/>
          <w:b/>
          <w:color w:val="000000"/>
        </w:rPr>
      </w:pPr>
      <w:r w:rsidRPr="00F67D4B">
        <w:rPr>
          <w:rFonts w:ascii="Calibri" w:hAnsi="Calibri"/>
          <w:color w:val="000000"/>
        </w:rPr>
        <w:t xml:space="preserve">Il Corso comprende </w:t>
      </w:r>
      <w:r w:rsidR="007C4510" w:rsidRPr="00F67D4B">
        <w:rPr>
          <w:rFonts w:ascii="Calibri" w:hAnsi="Calibri"/>
          <w:color w:val="000000"/>
        </w:rPr>
        <w:t>di</w:t>
      </w:r>
      <w:r w:rsidRPr="00F67D4B">
        <w:rPr>
          <w:rFonts w:ascii="Calibri" w:hAnsi="Calibri"/>
          <w:color w:val="000000"/>
        </w:rPr>
        <w:t xml:space="preserve"> valorizzare le capacità creative dello studente e di valutare i prodotti cosmetici sulla base della sola lettura degli INCI name degli ingredienti</w:t>
      </w:r>
      <w:r w:rsidRPr="00F67D4B">
        <w:rPr>
          <w:rFonts w:ascii="Calibri" w:hAnsi="Calibri"/>
          <w:b/>
          <w:color w:val="000000"/>
        </w:rPr>
        <w:t xml:space="preserve"> 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51444A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Abilità comunicative (communication skills)</w:t>
      </w:r>
    </w:p>
    <w:p w:rsidR="00F67D4B" w:rsidRPr="00F67D4B" w:rsidRDefault="00F67D4B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conoscenza degli ingredienti cosmetici rende lo studente idoneo a confrontarsi con partners nazionali ed internazionali, durante eventuali esperienze all’estero </w:t>
      </w:r>
    </w:p>
    <w:p w:rsidR="002B6BBE" w:rsidRPr="002169AE" w:rsidRDefault="006E1ACB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color w:val="000000"/>
        </w:rPr>
        <w:t xml:space="preserve"> </w:t>
      </w:r>
    </w:p>
    <w:p w:rsidR="002B6BBE" w:rsidRPr="002169A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apprendimento (learning skills)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397866" w:rsidRDefault="00F67D4B" w:rsidP="002B6BB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Corso si prefigge di coniugare l’apprendimento teorico con esercitazioni di laboratorio facoltative, allo scopo di combinare le nozioni teoriche ad un approccio più pratico e organizzativo</w:t>
      </w:r>
    </w:p>
    <w:p w:rsidR="00397866" w:rsidRPr="002169AE" w:rsidRDefault="00397866" w:rsidP="002B6BBE">
      <w:pPr>
        <w:rPr>
          <w:rFonts w:ascii="Calibri" w:hAnsi="Calibri"/>
          <w:color w:val="000000"/>
        </w:rPr>
      </w:pP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METODI DIDATTICI/ORGANIZZAZIONE DELL’INSEGNAMENTO</w:t>
      </w:r>
    </w:p>
    <w:p w:rsidR="00F67D4B" w:rsidRPr="00F67D4B" w:rsidRDefault="00F67D4B" w:rsidP="00F67D4B">
      <w:pPr>
        <w:rPr>
          <w:rFonts w:ascii="Calibri" w:hAnsi="Calibri"/>
          <w:color w:val="000000"/>
        </w:rPr>
      </w:pPr>
      <w:r w:rsidRPr="00F67D4B">
        <w:rPr>
          <w:rFonts w:ascii="Calibri" w:hAnsi="Calibri"/>
          <w:color w:val="000000"/>
        </w:rPr>
        <w:t>Il Corso prevede lezioni di didattica frontale e esercitazioni di laboratorio facoltative</w:t>
      </w:r>
    </w:p>
    <w:p w:rsidR="00F67D4B" w:rsidRDefault="00F67D4B" w:rsidP="00F67D4B">
      <w:pPr>
        <w:rPr>
          <w:rFonts w:ascii="Calibri" w:hAnsi="Calibri"/>
          <w:b/>
          <w:color w:val="000000"/>
        </w:rPr>
      </w:pP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DI VERIFICA DELL’APPRENDIMENTO  (EVENTUALE PRESENZA DI PROVE IN ITINERE)</w:t>
      </w:r>
    </w:p>
    <w:p w:rsidR="00F67D4B" w:rsidRDefault="00727EAC" w:rsidP="00F67D4B">
      <w:pPr>
        <w:rPr>
          <w:rFonts w:ascii="Calibri" w:hAnsi="Calibri"/>
          <w:color w:val="000000"/>
        </w:rPr>
      </w:pPr>
      <w:r w:rsidRPr="00727EAC">
        <w:rPr>
          <w:rFonts w:ascii="Calibri" w:hAnsi="Calibri"/>
          <w:color w:val="000000"/>
        </w:rPr>
        <w:t xml:space="preserve">Non sono previste prove </w:t>
      </w:r>
      <w:r w:rsidRPr="00727EAC">
        <w:rPr>
          <w:rFonts w:ascii="Calibri" w:hAnsi="Calibri"/>
          <w:i/>
          <w:color w:val="000000"/>
        </w:rPr>
        <w:t>in itinere</w:t>
      </w:r>
    </w:p>
    <w:p w:rsidR="00727EAC" w:rsidRPr="00727EAC" w:rsidRDefault="00727EAC" w:rsidP="00F67D4B">
      <w:pPr>
        <w:rPr>
          <w:rFonts w:ascii="Calibri" w:hAnsi="Calibri"/>
          <w:color w:val="000000"/>
        </w:rPr>
      </w:pP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:rsidR="00F67D4B" w:rsidRDefault="00727EAC" w:rsidP="00F67D4B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Orale </w:t>
      </w: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</w:p>
    <w:p w:rsidR="00F67D4B" w:rsidRPr="00397866" w:rsidRDefault="00F67D4B" w:rsidP="00F67D4B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:rsidR="00727EAC" w:rsidRPr="00727EAC" w:rsidRDefault="00727EAC" w:rsidP="00727EAC">
      <w:pPr>
        <w:rPr>
          <w:rFonts w:ascii="Calibri" w:hAnsi="Calibri"/>
          <w:color w:val="000000"/>
        </w:rPr>
      </w:pPr>
      <w:r w:rsidRPr="00727EAC">
        <w:rPr>
          <w:rFonts w:ascii="Calibri" w:hAnsi="Calibri"/>
          <w:color w:val="000000"/>
        </w:rPr>
        <w:t>Essendo una materia interdisciplinare è consigliato approfondire su testi diversi partendo dal materiale didattico fornito durante il corso.</w:t>
      </w:r>
    </w:p>
    <w:p w:rsidR="00727EAC" w:rsidRPr="00727EAC" w:rsidRDefault="00727EAC" w:rsidP="00727EAC">
      <w:pPr>
        <w:rPr>
          <w:rFonts w:ascii="Calibri" w:hAnsi="Calibri"/>
          <w:color w:val="000000"/>
        </w:rPr>
      </w:pPr>
      <w:r w:rsidRPr="00727EAC">
        <w:rPr>
          <w:rFonts w:ascii="Calibri" w:hAnsi="Calibri"/>
          <w:color w:val="000000"/>
        </w:rPr>
        <w:t>Manuale del Cosmetologo. Ricerca applicata, Progettazione, Engineering, Produzione, Marketing, Packaging, Discipline collegate. Autori vari. Ed. Tecniche Nuove</w:t>
      </w:r>
    </w:p>
    <w:p w:rsidR="00F67D4B" w:rsidRDefault="00F67D4B" w:rsidP="00F67D4B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CC1C51" w:rsidRPr="00397866" w:rsidRDefault="00CC1C51" w:rsidP="002B6BBE">
      <w:pPr>
        <w:rPr>
          <w:rFonts w:ascii="Calibri" w:hAnsi="Calibri"/>
          <w:b/>
          <w:color w:val="000000"/>
          <w:u w:val="single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9329B4" w:rsidRDefault="009329B4"/>
    <w:sectPr w:rsidR="009329B4" w:rsidSect="00397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C0" w:rsidRDefault="00962FC0" w:rsidP="0006255B">
      <w:r>
        <w:separator/>
      </w:r>
    </w:p>
  </w:endnote>
  <w:endnote w:type="continuationSeparator" w:id="0">
    <w:p w:rsidR="00962FC0" w:rsidRDefault="00962FC0" w:rsidP="0006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C0" w:rsidRDefault="00962FC0" w:rsidP="0006255B">
      <w:r>
        <w:separator/>
      </w:r>
    </w:p>
  </w:footnote>
  <w:footnote w:type="continuationSeparator" w:id="0">
    <w:p w:rsidR="00962FC0" w:rsidRDefault="00962FC0" w:rsidP="0006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B" w:rsidRDefault="000625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6255B"/>
    <w:rsid w:val="00093908"/>
    <w:rsid w:val="00166FAE"/>
    <w:rsid w:val="002B6BBE"/>
    <w:rsid w:val="00397866"/>
    <w:rsid w:val="00454EA6"/>
    <w:rsid w:val="00470363"/>
    <w:rsid w:val="004B0D39"/>
    <w:rsid w:val="0051444A"/>
    <w:rsid w:val="006D28E8"/>
    <w:rsid w:val="006E1ACB"/>
    <w:rsid w:val="006F53E9"/>
    <w:rsid w:val="00727EAC"/>
    <w:rsid w:val="007C4510"/>
    <w:rsid w:val="009329B4"/>
    <w:rsid w:val="00962FC0"/>
    <w:rsid w:val="00974C22"/>
    <w:rsid w:val="009E54BC"/>
    <w:rsid w:val="00A55B6C"/>
    <w:rsid w:val="00AF3C9C"/>
    <w:rsid w:val="00B73A4A"/>
    <w:rsid w:val="00B86F80"/>
    <w:rsid w:val="00B91EFD"/>
    <w:rsid w:val="00CC1C51"/>
    <w:rsid w:val="00D713AD"/>
    <w:rsid w:val="00E91D11"/>
    <w:rsid w:val="00F67D4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726457E-9BFC-472C-BB88-C960BB7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1E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91EFD"/>
    <w:rPr>
      <w:b/>
      <w:bCs/>
    </w:rPr>
  </w:style>
  <w:style w:type="character" w:styleId="Enfasicorsivo">
    <w:name w:val="Emphasis"/>
    <w:basedOn w:val="Carpredefinitoparagrafo"/>
    <w:uiPriority w:val="20"/>
    <w:qFormat/>
    <w:rsid w:val="00B91EFD"/>
    <w:rPr>
      <w:i/>
      <w:iCs/>
    </w:rPr>
  </w:style>
  <w:style w:type="character" w:customStyle="1" w:styleId="apple-converted-space">
    <w:name w:val="apple-converted-space"/>
    <w:basedOn w:val="Carpredefinitoparagrafo"/>
    <w:rsid w:val="00B91EFD"/>
  </w:style>
  <w:style w:type="paragraph" w:styleId="Intestazione">
    <w:name w:val="header"/>
    <w:basedOn w:val="Normale"/>
    <w:link w:val="IntestazioneCarattere"/>
    <w:uiPriority w:val="99"/>
    <w:unhideWhenUsed/>
    <w:rsid w:val="00062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55B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62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5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</dc:creator>
  <cp:keywords/>
  <dc:description/>
  <cp:lastModifiedBy>Anna</cp:lastModifiedBy>
  <cp:revision>2</cp:revision>
  <dcterms:created xsi:type="dcterms:W3CDTF">2017-05-26T08:36:00Z</dcterms:created>
  <dcterms:modified xsi:type="dcterms:W3CDTF">2017-05-26T08:36:00Z</dcterms:modified>
</cp:coreProperties>
</file>